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0"/>
          <w:szCs w:val="30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0"/>
          <w:szCs w:val="30"/>
        </w:rPr>
        <w:t>榆林市天龙镁业有限责任公司金属镁配气工段技术改造项目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0"/>
          <w:szCs w:val="30"/>
        </w:rPr>
        <w:t>环境影响评价第一次信息公示</w:t>
      </w:r>
    </w:p>
    <w:p>
      <w:pPr>
        <w:rPr>
          <w:rFonts w:hint="default" w:ascii="Times New Roman" w:hAnsi="Times New Roman" w:cs="Times New Roman"/>
        </w:rPr>
      </w:pPr>
    </w:p>
    <w:p>
      <w:pPr>
        <w:spacing w:line="360" w:lineRule="auto"/>
        <w:ind w:firstLine="480" w:firstLineChars="200"/>
        <w:rPr>
          <w:rFonts w:hint="default" w:ascii="Times New Roman" w:hAnsi="Times New Roman" w:cs="Times New Roman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>根据生态环境部令第4号《环境影响评价公众参与办法》规定要求，对</w:t>
      </w:r>
      <w:r>
        <w:rPr>
          <w:rFonts w:hint="eastAsia" w:ascii="Times New Roman" w:hAnsi="Times New Roman" w:cs="Times New Roman"/>
          <w:sz w:val="24"/>
          <w:szCs w:val="24"/>
        </w:rPr>
        <w:t>榆林市天龙镁业有限责任公司金属镁配气工段技术改造项目</w:t>
      </w:r>
      <w:r>
        <w:rPr>
          <w:rFonts w:hint="default" w:ascii="Times New Roman" w:hAnsi="Times New Roman" w:cs="Times New Roman"/>
          <w:sz w:val="24"/>
          <w:szCs w:val="24"/>
        </w:rPr>
        <w:t>有关环境影响评价信息公示如下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：</w:t>
      </w:r>
    </w:p>
    <w:p>
      <w:pPr>
        <w:spacing w:line="360" w:lineRule="auto"/>
        <w:ind w:firstLine="480" w:firstLineChars="20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一、</w:t>
      </w:r>
      <w:r>
        <w:rPr>
          <w:rFonts w:hint="default" w:ascii="Times New Roman" w:hAnsi="Times New Roman" w:cs="Times New Roman"/>
          <w:sz w:val="24"/>
          <w:szCs w:val="24"/>
        </w:rPr>
        <w:t>建设项目基本情况</w:t>
      </w:r>
    </w:p>
    <w:p>
      <w:pPr>
        <w:spacing w:line="360" w:lineRule="auto"/>
        <w:ind w:firstLine="480" w:firstLineChars="200"/>
        <w:rPr>
          <w:rFonts w:hint="eastAsia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项目名称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：</w:t>
      </w:r>
      <w:r>
        <w:rPr>
          <w:rFonts w:hint="eastAsia" w:ascii="Times New Roman" w:hAnsi="Times New Roman" w:cs="Times New Roman"/>
          <w:sz w:val="24"/>
          <w:szCs w:val="24"/>
        </w:rPr>
        <w:t>榆林市天龙镁业有限责任公司金属镁配气工段技术改造项目</w:t>
      </w:r>
    </w:p>
    <w:p>
      <w:pPr>
        <w:spacing w:line="360" w:lineRule="auto"/>
        <w:ind w:firstLine="480" w:firstLineChars="200"/>
        <w:rPr>
          <w:rFonts w:hint="eastAsia"/>
          <w:bCs/>
          <w:sz w:val="24"/>
        </w:rPr>
      </w:pPr>
      <w:r>
        <w:rPr>
          <w:rFonts w:hint="default" w:ascii="Times New Roman" w:hAnsi="Times New Roman" w:cs="Times New Roman"/>
          <w:sz w:val="24"/>
          <w:szCs w:val="24"/>
        </w:rPr>
        <w:t>建设地点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：</w:t>
      </w:r>
      <w:r>
        <w:rPr>
          <w:rFonts w:hint="eastAsia"/>
          <w:bCs/>
          <w:sz w:val="24"/>
        </w:rPr>
        <w:t>府谷县黄河工业小区(公司厂区内)</w:t>
      </w:r>
    </w:p>
    <w:p>
      <w:pPr>
        <w:spacing w:line="360" w:lineRule="auto"/>
        <w:ind w:firstLine="480" w:firstLineChars="200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sz w:val="24"/>
          <w:szCs w:val="24"/>
        </w:rPr>
        <w:t>项目性质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：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技改及其他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 w:firstLine="480" w:firstLineChars="200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建设内容及规模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：</w:t>
      </w:r>
      <w:r>
        <w:rPr>
          <w:rFonts w:hint="default" w:ascii="Times New Roman" w:hAnsi="Times New Roman" w:cs="Times New Roman"/>
          <w:sz w:val="24"/>
          <w:szCs w:val="24"/>
        </w:rPr>
        <w:t>将金属镁配气工段技改为2台x10万吨/年、2台×15万吨/年半焦炉(其中1台采用低阶煤高温热解工艺)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，</w:t>
      </w:r>
      <w:r>
        <w:rPr>
          <w:rFonts w:hint="default" w:ascii="Times New Roman" w:hAnsi="Times New Roman" w:cs="Times New Roman"/>
          <w:sz w:val="24"/>
          <w:szCs w:val="24"/>
        </w:rPr>
        <w:t>并对配套的生产系统物料运输封闭，VOCS收集治理，焦油罐改造，兰炭废水处理，DCS自动化控制等系统升级改造。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80" w:firstLineChars="200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二</w:t>
      </w:r>
      <w:r>
        <w:rPr>
          <w:rFonts w:hint="default" w:ascii="Times New Roman" w:hAnsi="Times New Roman" w:cs="Times New Roman"/>
          <w:sz w:val="24"/>
          <w:szCs w:val="24"/>
        </w:rPr>
        <w:t>、建设单位名称和联系方式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80" w:firstLineChars="200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建设单位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：</w:t>
      </w:r>
      <w:r>
        <w:rPr>
          <w:rFonts w:hint="eastAsia" w:ascii="Times New Roman" w:hAnsi="Times New Roman" w:cs="Times New Roman"/>
          <w:sz w:val="24"/>
          <w:szCs w:val="24"/>
        </w:rPr>
        <w:t>榆林市天龙镁业有限责任公司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80" w:firstLineChars="200"/>
        <w:jc w:val="both"/>
        <w:textAlignment w:val="auto"/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联系方式：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池永江</w:t>
      </w:r>
      <w:r>
        <w:rPr>
          <w:rFonts w:hint="eastAsia" w:ascii="Times New Roman" w:hAnsi="Times New Roman" w:cs="Times New Roman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13474238765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 w:firstLine="480" w:firstLineChars="200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三、环境影响报告书编制单位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 w:firstLine="480" w:firstLineChars="200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单位名称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：</w:t>
      </w:r>
      <w:r>
        <w:rPr>
          <w:rFonts w:hint="default" w:ascii="Times New Roman" w:hAnsi="Times New Roman" w:cs="Times New Roman"/>
          <w:sz w:val="24"/>
          <w:szCs w:val="24"/>
        </w:rPr>
        <w:t>榆林市环境科技咨询服务有限公司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 w:firstLine="480" w:firstLineChars="200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>联系方式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：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苟鹏飞</w:t>
      </w:r>
      <w:r>
        <w:rPr>
          <w:rFonts w:hint="default" w:ascii="Times New Roman" w:hAnsi="Times New Roman" w:cs="Times New Roman"/>
          <w:sz w:val="24"/>
          <w:szCs w:val="24"/>
        </w:rPr>
        <w:t xml:space="preserve"> 1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7729569925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 w:firstLine="480" w:firstLineChars="200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四、公众意见表的网络链接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 w:firstLine="480" w:firstLineChars="200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链接：https://pan.baidu.com/s/19LdCtFaSBNu7QnRMBAh2ow 提取码：gvp0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 w:firstLine="480" w:firstLineChars="200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五、提交公众意见表的方式和途径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 w:firstLine="480" w:firstLineChars="200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公众可以在环境影响报告书征求意见稿编制过程中，通过信函、传真、电子邮件或其他方式向我们提交填写的公众意见表，反映与建设项目环境影响有关的意见和建议。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邮政编码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：</w:t>
      </w:r>
      <w:r>
        <w:rPr>
          <w:rFonts w:hint="default" w:ascii="Times New Roman" w:hAnsi="Times New Roman" w:cs="Times New Roman"/>
          <w:sz w:val="24"/>
          <w:szCs w:val="24"/>
        </w:rPr>
        <w:t>719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4</w:t>
      </w:r>
      <w:r>
        <w:rPr>
          <w:rFonts w:hint="default" w:ascii="Times New Roman" w:hAnsi="Times New Roman" w:cs="Times New Roman"/>
          <w:sz w:val="24"/>
          <w:szCs w:val="24"/>
        </w:rPr>
        <w:t xml:space="preserve">00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 w:val="24"/>
          <w:szCs w:val="24"/>
        </w:rPr>
        <w:t>传真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：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/          </w:t>
      </w:r>
      <w:r>
        <w:rPr>
          <w:rFonts w:hint="default" w:ascii="Times New Roman" w:hAnsi="Times New Roman" w:cs="Times New Roman"/>
          <w:sz w:val="24"/>
          <w:szCs w:val="24"/>
        </w:rPr>
        <w:t>电子邮箱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：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1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843645220</w:t>
      </w:r>
      <w:r>
        <w:rPr>
          <w:rFonts w:hint="default" w:ascii="Times New Roman" w:hAnsi="Times New Roman" w:cs="Times New Roman"/>
          <w:sz w:val="24"/>
          <w:szCs w:val="24"/>
        </w:rPr>
        <w:t>@qq.com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5BDF3CE-C4F3-4809-BAAC-84376F053DC1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8A802766-724B-479A-AA9D-5E9F64FDFA6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ZkNmE5ODg2MTZkOGU1MzZhZjljZGY5OWE4MzA3NTkifQ=="/>
  </w:docVars>
  <w:rsids>
    <w:rsidRoot w:val="25980798"/>
    <w:rsid w:val="044B10A8"/>
    <w:rsid w:val="06FA0280"/>
    <w:rsid w:val="08385506"/>
    <w:rsid w:val="0C665679"/>
    <w:rsid w:val="12F17558"/>
    <w:rsid w:val="25583467"/>
    <w:rsid w:val="25980798"/>
    <w:rsid w:val="25C40AFC"/>
    <w:rsid w:val="263C0693"/>
    <w:rsid w:val="27174C5C"/>
    <w:rsid w:val="2A550AC0"/>
    <w:rsid w:val="2AE31A25"/>
    <w:rsid w:val="2DCA0C7A"/>
    <w:rsid w:val="2F854E58"/>
    <w:rsid w:val="38593326"/>
    <w:rsid w:val="3E506F79"/>
    <w:rsid w:val="3EC86B10"/>
    <w:rsid w:val="414A5F02"/>
    <w:rsid w:val="43851473"/>
    <w:rsid w:val="453040F2"/>
    <w:rsid w:val="4A9D69A8"/>
    <w:rsid w:val="4CED68B5"/>
    <w:rsid w:val="54BE4F10"/>
    <w:rsid w:val="58D02D39"/>
    <w:rsid w:val="5EAC3900"/>
    <w:rsid w:val="5F8D3732"/>
    <w:rsid w:val="67BA708E"/>
    <w:rsid w:val="69CC017A"/>
    <w:rsid w:val="6A4D41E9"/>
    <w:rsid w:val="6D1B05CF"/>
    <w:rsid w:val="76676633"/>
    <w:rsid w:val="77415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  <w:style w:type="paragraph" w:styleId="5">
    <w:name w:val="List Paragraph"/>
    <w:basedOn w:val="1"/>
    <w:qFormat/>
    <w:uiPriority w:val="0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514</Words>
  <Characters>611</Characters>
  <Lines>0</Lines>
  <Paragraphs>0</Paragraphs>
  <TotalTime>29</TotalTime>
  <ScaleCrop>false</ScaleCrop>
  <LinksUpToDate>false</LinksUpToDate>
  <CharactersWithSpaces>633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2024-06-03T01:41:00Z</dcterms:created>
  <dc:creator>ΑΝΑΓΚΗ</dc:creator>
  <cp:lastModifiedBy>韩磊</cp:lastModifiedBy>
  <dcterms:modified xsi:type="dcterms:W3CDTF">2024-06-05T03:08:47Z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2D1C1813A4974E8088EA06ABC7C35900</vt:lpwstr>
  </property>
</Properties>
</file>